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6747"/>
        <w:gridCol w:w="186"/>
      </w:tblGrid>
      <w:tr w:rsidR="001D5D56" w:rsidRPr="001D5D56" w:rsidTr="001D5D56">
        <w:trPr>
          <w:trHeight w:val="1190"/>
        </w:trPr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CONCURSO BARRIOS REPARACTIVOS</w:t>
            </w:r>
            <w:r w:rsidRPr="001D5D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br/>
              <w:t>MICROPROYECTOS COMUNITARIOS PARA LA PREVENCIÓN DE LA VIOLENCIA Y LA COMISIÓN DEL DELITO POR ADOLESCENTES Y JÓVENES</w:t>
            </w:r>
          </w:p>
        </w:tc>
      </w:tr>
      <w:tr w:rsidR="001D5D56" w:rsidRPr="001D5D56" w:rsidTr="001D5D56">
        <w:trPr>
          <w:trHeight w:val="700"/>
        </w:trPr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FORMULARIO NO. 3</w:t>
            </w: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br/>
              <w:t xml:space="preserve">ESQUEMA MÍNIMO PARA EL PROYECTO </w:t>
            </w:r>
          </w:p>
          <w:p w:rsidR="00373EDE" w:rsidRPr="001D5D56" w:rsidRDefault="00373EDE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373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BO"/>
              </w:rPr>
              <w:t>EXTENSIÓN MÁXIMA DE ESTE FORMULARIO 4 PÁGINAS</w:t>
            </w:r>
          </w:p>
        </w:tc>
      </w:tr>
      <w:tr w:rsidR="001D5D56" w:rsidRPr="001D5D56" w:rsidTr="001D5D56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FECHA DE INSCRIPCIÓN/ </w:t>
            </w:r>
            <w:proofErr w:type="spellStart"/>
            <w:proofErr w:type="gramStart"/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D</w:t>
            </w:r>
            <w:r w:rsidR="005E56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í</w:t>
            </w: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a:_</w:t>
            </w:r>
            <w:proofErr w:type="gramEnd"/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______Mes:_______Año</w:t>
            </w:r>
            <w:proofErr w:type="spellEnd"/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:________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1D5D56" w:rsidRPr="001D5D56" w:rsidTr="001D5D56">
        <w:trPr>
          <w:trHeight w:val="255"/>
        </w:trPr>
        <w:tc>
          <w:tcPr>
            <w:tcW w:w="9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1D5D56" w:rsidRPr="001D5D56" w:rsidTr="001D5D56">
        <w:trPr>
          <w:trHeight w:val="390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DATOS GENERALES</w:t>
            </w:r>
          </w:p>
        </w:tc>
      </w:tr>
      <w:tr w:rsidR="001D5D56" w:rsidRPr="001D5D56" w:rsidTr="001D5D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NOMBRE DEL </w:t>
            </w:r>
            <w:r w:rsidR="00B43C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MICRO</w:t>
            </w: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PROYECTO: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1D5D56" w:rsidRPr="001D5D56" w:rsidTr="001D5D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E</w:t>
            </w:r>
            <w:r w:rsidR="006C0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J</w:t>
            </w: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E TEMÁTICO: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1D5D56" w:rsidRPr="001D5D56" w:rsidTr="001D5D56">
        <w:trPr>
          <w:trHeight w:val="7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LOCALIZACIÓN DEL </w:t>
            </w:r>
            <w:r w:rsidR="00B43C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MICRO</w:t>
            </w: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PROYECTO</w:t>
            </w:r>
            <w:r w:rsidR="006C0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:</w:t>
            </w: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  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1D5D56" w:rsidRPr="001D5D56" w:rsidTr="001D5D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OBJETIVO DEL MICROPROYECTO</w:t>
            </w:r>
            <w:r w:rsidR="006C0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073A" w:rsidRDefault="006C073A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  <w:p w:rsidR="006C073A" w:rsidRDefault="006C073A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  <w:p w:rsidR="006C073A" w:rsidRDefault="006C073A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  <w:p w:rsidR="006C073A" w:rsidRDefault="006C073A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  <w:p w:rsidR="006C073A" w:rsidRDefault="006C073A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  <w:p w:rsidR="006C073A" w:rsidRDefault="006C073A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1D5D56" w:rsidRPr="001D5D56" w:rsidTr="001D5D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POBLACIÓN BENEFICIARIA</w:t>
            </w:r>
            <w:r w:rsidR="006C0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A2" w:rsidRDefault="00B43CA2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  <w:p w:rsidR="00B43CA2" w:rsidRDefault="00B43CA2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1D5D56" w:rsidRPr="001D5D56" w:rsidTr="001D5D56">
        <w:trPr>
          <w:trHeight w:val="735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D5D56" w:rsidRPr="006C073A" w:rsidRDefault="001D5D56" w:rsidP="006C073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6C0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 Diagnóstico y descripción de la problemática considerada (Máximo </w:t>
            </w:r>
            <w:r w:rsidR="006C0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150 </w:t>
            </w:r>
            <w:r w:rsidRPr="006C07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palabras)</w:t>
            </w:r>
          </w:p>
        </w:tc>
      </w:tr>
      <w:tr w:rsidR="001D5D56" w:rsidRPr="001D5D56" w:rsidTr="001D5D56">
        <w:trPr>
          <w:trHeight w:val="615"/>
        </w:trPr>
        <w:tc>
          <w:tcPr>
            <w:tcW w:w="10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B43CA2" w:rsidRDefault="00B43CA2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5E5685" w:rsidRDefault="005E5685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6C073A" w:rsidRDefault="006C073A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6C073A" w:rsidRPr="001D5D56" w:rsidRDefault="006C073A" w:rsidP="006C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1D5D56" w:rsidRPr="001D5D56" w:rsidTr="001D5D56">
        <w:trPr>
          <w:trHeight w:val="2563"/>
        </w:trPr>
        <w:tc>
          <w:tcPr>
            <w:tcW w:w="10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56" w:rsidRP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1D5D56" w:rsidRPr="001D5D56" w:rsidTr="001D5D56">
        <w:trPr>
          <w:trHeight w:val="380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D5D56" w:rsidRPr="006C073A" w:rsidRDefault="001D5D56" w:rsidP="006C073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lastRenderedPageBreak/>
              <w:t>Identifi</w:t>
            </w:r>
            <w:r w:rsidR="00B43C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cación de </w:t>
            </w: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los factores de riesgo y</w:t>
            </w:r>
            <w:r w:rsidR="00B43C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/o</w:t>
            </w: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 protección que se busca reducir o fortalecer (Máximo </w:t>
            </w:r>
            <w:r w:rsid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200</w:t>
            </w: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 palabras)</w:t>
            </w:r>
          </w:p>
        </w:tc>
      </w:tr>
      <w:tr w:rsidR="001D5D56" w:rsidRPr="001D5D56" w:rsidTr="001D5D56">
        <w:trPr>
          <w:trHeight w:val="2090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 </w:t>
            </w: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1D5D56" w:rsidRPr="001D5D56" w:rsidTr="001D5D56">
        <w:trPr>
          <w:trHeight w:val="550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D5D56" w:rsidRPr="006C073A" w:rsidRDefault="001D5D56" w:rsidP="006C073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En caso de que el </w:t>
            </w:r>
            <w:proofErr w:type="spellStart"/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microproyecto</w:t>
            </w:r>
            <w:proofErr w:type="spellEnd"/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 incluya organizaciones de niñas, niños y adolescentes u organizaciones de jóvenes de sus barrios o escuelas, describa cuál será su participación. (Máximo 100 palabras)</w:t>
            </w:r>
          </w:p>
        </w:tc>
      </w:tr>
      <w:tr w:rsidR="001D5D56" w:rsidRPr="001D5D56" w:rsidTr="001D5D56">
        <w:trPr>
          <w:trHeight w:val="2550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56" w:rsidRP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 </w:t>
            </w:r>
          </w:p>
        </w:tc>
      </w:tr>
      <w:tr w:rsidR="001D5D56" w:rsidRPr="001D5D56" w:rsidTr="001D5D56">
        <w:trPr>
          <w:trHeight w:val="410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3CA2" w:rsidRDefault="001D5D56" w:rsidP="006C073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Descripción de las actividades y cronograma</w:t>
            </w:r>
            <w:r w:rsidR="00B43C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 </w:t>
            </w:r>
          </w:p>
          <w:p w:rsidR="001D5D56" w:rsidRPr="006C073A" w:rsidRDefault="00B43CA2" w:rsidP="006C073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(Considere que la fecha límite para el cierre del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microproyecto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 es el 27 de septiembre)</w:t>
            </w:r>
          </w:p>
        </w:tc>
      </w:tr>
      <w:tr w:rsidR="001D5D56" w:rsidRPr="001D5D56" w:rsidTr="001D5D56">
        <w:trPr>
          <w:trHeight w:val="1873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54208E" w:rsidRDefault="0054208E" w:rsidP="0054208E">
            <w:pPr>
              <w:tabs>
                <w:tab w:val="left" w:pos="3268"/>
              </w:tabs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54208E" w:rsidRPr="0054208E" w:rsidRDefault="0054208E" w:rsidP="0054208E">
            <w:pPr>
              <w:rPr>
                <w:rFonts w:ascii="Calibri" w:eastAsia="Times New Roman" w:hAnsi="Calibri" w:cs="Calibri"/>
                <w:sz w:val="20"/>
                <w:szCs w:val="20"/>
                <w:lang w:eastAsia="es-BO"/>
              </w:rPr>
            </w:pPr>
          </w:p>
        </w:tc>
      </w:tr>
      <w:tr w:rsidR="001D5D56" w:rsidRPr="001D5D56" w:rsidTr="001D5D56">
        <w:trPr>
          <w:trHeight w:val="480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D5D56" w:rsidRPr="006C073A" w:rsidRDefault="006C073A" w:rsidP="006C073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lastRenderedPageBreak/>
              <w:t>Descripción del p</w:t>
            </w:r>
            <w:r w:rsidR="001D5D56"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resupuesto solicitado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, costo total y c</w:t>
            </w:r>
            <w:r w:rsidR="001D5D56"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ostos unitarios por actividades</w:t>
            </w:r>
          </w:p>
        </w:tc>
      </w:tr>
      <w:tr w:rsidR="001D5D56" w:rsidRPr="001D5D56" w:rsidTr="001D5D56">
        <w:trPr>
          <w:trHeight w:val="1348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D56" w:rsidRPr="006C073A" w:rsidRDefault="001D5D56" w:rsidP="001D5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Theme="majorHAnsi" w:hAnsiTheme="majorHAnsi" w:cstheme="majorHAnsi"/>
              </w:rPr>
            </w:pP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Nota importante: </w:t>
            </w:r>
          </w:p>
          <w:p w:rsidR="00B43CA2" w:rsidRDefault="00B43CA2" w:rsidP="00B43CA2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</w:pPr>
            <w:r w:rsidRPr="00B43CA2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 xml:space="preserve">El 80% de los gastos deben contemplar pagos con factura de ley, el restante 20% podrán ser gastos emitidos con recibos, contemplando las retenciones tributarias establecidas por Ley. </w:t>
            </w:r>
          </w:p>
          <w:p w:rsidR="00B43CA2" w:rsidRDefault="001D5D56" w:rsidP="00B43CA2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</w:pPr>
            <w:r w:rsidRPr="00B43CA2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>Los gastos deben ser realizados en territorio nacional</w:t>
            </w:r>
            <w:r w:rsidR="00B43CA2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 xml:space="preserve"> y departamental</w:t>
            </w:r>
            <w:r w:rsidRPr="00B43CA2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 xml:space="preserve">.  </w:t>
            </w:r>
          </w:p>
          <w:p w:rsidR="001D5D56" w:rsidRPr="00B43CA2" w:rsidRDefault="001D5D56" w:rsidP="00B43CA2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</w:pPr>
            <w:r w:rsidRPr="00B43CA2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 xml:space="preserve">Los fondos </w:t>
            </w:r>
            <w:r w:rsidR="00B43CA2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 xml:space="preserve">financiables </w:t>
            </w:r>
            <w:r w:rsidRPr="00B43CA2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>no contemplan gastos corrientes como ser sueldos, salarios u honorarios.</w:t>
            </w:r>
            <w:r w:rsidRPr="00B43C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 </w:t>
            </w:r>
          </w:p>
        </w:tc>
      </w:tr>
      <w:tr w:rsidR="001D5D56" w:rsidRPr="001D5D56" w:rsidTr="001D5D56">
        <w:trPr>
          <w:trHeight w:val="4165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</w:pPr>
          </w:p>
          <w:p w:rsidR="001D5D56" w:rsidRDefault="001D5D56" w:rsidP="001D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1D5D5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BO"/>
              </w:rPr>
              <w:t> </w:t>
            </w:r>
          </w:p>
        </w:tc>
      </w:tr>
      <w:tr w:rsidR="001D5D56" w:rsidRPr="001D5D56" w:rsidTr="001D5D56">
        <w:trPr>
          <w:trHeight w:val="600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D5D56" w:rsidRPr="005E5685" w:rsidRDefault="001D5D56" w:rsidP="005E56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5E56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Descripción de la contraparte de la organización</w:t>
            </w:r>
          </w:p>
        </w:tc>
      </w:tr>
      <w:tr w:rsidR="001D5D56" w:rsidRPr="001D5D56" w:rsidTr="006C073A">
        <w:trPr>
          <w:trHeight w:val="545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D56" w:rsidRPr="001D5D56" w:rsidRDefault="001D5D56" w:rsidP="006C07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</w:pP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Nota</w:t>
            </w:r>
            <w:r w:rsidR="006C073A"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 xml:space="preserve"> importante</w:t>
            </w:r>
            <w:r w:rsidRPr="006C07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:</w:t>
            </w:r>
            <w:r w:rsidRPr="006C073A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 xml:space="preserve"> </w:t>
            </w:r>
            <w:r w:rsidR="00B43CA2" w:rsidRPr="00B43CA2">
              <w:rPr>
                <w:rFonts w:ascii="Calibri" w:eastAsia="Times New Roman" w:hAnsi="Calibri" w:cs="Calibri"/>
                <w:bCs/>
                <w:sz w:val="20"/>
                <w:szCs w:val="20"/>
                <w:lang w:eastAsia="es-BO"/>
              </w:rPr>
              <w:t>Los proyectos seleccionados deberán garantizar como contraparte el 15% adicional al monto financiado, este monto puede ser en especie o a través de la monetización de su aporte en mano de obra o infraestructura.</w:t>
            </w:r>
          </w:p>
        </w:tc>
      </w:tr>
      <w:tr w:rsidR="001D5D56" w:rsidRPr="001D5D56" w:rsidTr="001D5D56">
        <w:trPr>
          <w:trHeight w:val="2215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D5D56" w:rsidRDefault="001D5D56" w:rsidP="00542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</w:tc>
      </w:tr>
    </w:tbl>
    <w:p w:rsidR="00383DAC" w:rsidRDefault="00383DAC" w:rsidP="00B43CA2">
      <w:bookmarkStart w:id="0" w:name="_GoBack"/>
      <w:bookmarkEnd w:id="0"/>
    </w:p>
    <w:sectPr w:rsidR="00383DAC" w:rsidSect="001D5D56">
      <w:headerReference w:type="default" r:id="rId7"/>
      <w:pgSz w:w="12240" w:h="15840" w:code="1"/>
      <w:pgMar w:top="70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B9" w:rsidRDefault="003D05B9" w:rsidP="0054208E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54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B9" w:rsidRDefault="003D05B9" w:rsidP="0054208E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54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8E" w:rsidRDefault="0054208E">
    <w:pPr>
      <w:pStyle w:val="Encabezado"/>
    </w:pPr>
    <w:bookmarkStart w:id="1" w:name="_Hlk9421652"/>
    <w:bookmarkStart w:id="2" w:name="_Hlk9421653"/>
    <w:bookmarkStart w:id="3" w:name="_Hlk9421659"/>
    <w:bookmarkStart w:id="4" w:name="_Hlk9421660"/>
    <w:r w:rsidRPr="0054208E">
      <w:rPr>
        <w:noProof/>
      </w:rPr>
      <w:drawing>
        <wp:anchor distT="0" distB="0" distL="114300" distR="114300" simplePos="0" relativeHeight="251660288" behindDoc="0" locked="0" layoutInCell="1" allowOverlap="1" wp14:anchorId="75A9F9B7" wp14:editId="14DDCBCF">
          <wp:simplePos x="0" y="0"/>
          <wp:positionH relativeFrom="margin">
            <wp:align>left</wp:align>
          </wp:positionH>
          <wp:positionV relativeFrom="paragraph">
            <wp:posOffset>-225621</wp:posOffset>
          </wp:positionV>
          <wp:extent cx="1511935" cy="7315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08E">
      <w:rPr>
        <w:noProof/>
      </w:rPr>
      <w:drawing>
        <wp:anchor distT="0" distB="0" distL="114300" distR="114300" simplePos="0" relativeHeight="251659264" behindDoc="0" locked="0" layoutInCell="1" allowOverlap="1" wp14:anchorId="7A29E91C" wp14:editId="34E0DDD2">
          <wp:simplePos x="0" y="0"/>
          <wp:positionH relativeFrom="margin">
            <wp:align>right</wp:align>
          </wp:positionH>
          <wp:positionV relativeFrom="paragraph">
            <wp:posOffset>43327</wp:posOffset>
          </wp:positionV>
          <wp:extent cx="1798320" cy="25590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2983"/>
    <w:multiLevelType w:val="hybridMultilevel"/>
    <w:tmpl w:val="5E2E91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3F7F"/>
    <w:multiLevelType w:val="multilevel"/>
    <w:tmpl w:val="68E0F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56"/>
    <w:rsid w:val="00044F83"/>
    <w:rsid w:val="00157B9E"/>
    <w:rsid w:val="001A244D"/>
    <w:rsid w:val="001D5D56"/>
    <w:rsid w:val="0032118A"/>
    <w:rsid w:val="00373EDE"/>
    <w:rsid w:val="00383DAC"/>
    <w:rsid w:val="003D05B9"/>
    <w:rsid w:val="0054208E"/>
    <w:rsid w:val="00584668"/>
    <w:rsid w:val="005E5685"/>
    <w:rsid w:val="006C073A"/>
    <w:rsid w:val="007657C9"/>
    <w:rsid w:val="00B43CA2"/>
    <w:rsid w:val="00D364BA"/>
    <w:rsid w:val="00D73F4B"/>
    <w:rsid w:val="00D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E3FA"/>
  <w15:chartTrackingRefBased/>
  <w15:docId w15:val="{B2913B81-25DD-41F3-94D2-2D31F953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7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2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08E"/>
  </w:style>
  <w:style w:type="paragraph" w:styleId="Piedepgina">
    <w:name w:val="footer"/>
    <w:basedOn w:val="Normal"/>
    <w:link w:val="PiedepginaCar"/>
    <w:uiPriority w:val="99"/>
    <w:unhideWhenUsed/>
    <w:rsid w:val="00542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Román Suxo</dc:creator>
  <cp:keywords/>
  <dc:description/>
  <cp:lastModifiedBy>Micaela Román Suxo</cp:lastModifiedBy>
  <cp:revision>2</cp:revision>
  <cp:lastPrinted>2019-05-22T17:50:00Z</cp:lastPrinted>
  <dcterms:created xsi:type="dcterms:W3CDTF">2019-05-22T16:07:00Z</dcterms:created>
  <dcterms:modified xsi:type="dcterms:W3CDTF">2019-05-24T16:19:00Z</dcterms:modified>
</cp:coreProperties>
</file>